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2E675A28" w:rsidR="00B8191B" w:rsidRDefault="00B8191B" w:rsidP="00B8191B">
      <w:pPr>
        <w:spacing w:before="31" w:after="31"/>
        <w:ind w:firstLineChars="0" w:firstLine="0"/>
      </w:pP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lastRenderedPageBreak/>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lastRenderedPageBreak/>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w:t>
      </w:r>
      <w:r w:rsidR="00C36880" w:rsidRPr="00C36880">
        <w:rPr>
          <w:rFonts w:hint="eastAsia"/>
        </w:rPr>
        <w:lastRenderedPageBreak/>
        <w:t>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0C797864" w:rsidR="00CF00AE" w:rsidRDefault="00CF00AE" w:rsidP="00CF00AE">
      <w:pPr>
        <w:spacing w:before="31" w:after="31"/>
        <w:ind w:firstLineChars="0" w:firstLine="0"/>
      </w:pP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rPr>
          <w:rFonts w:hint="eastAsia"/>
        </w:rPr>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lastRenderedPageBreak/>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7CD44183" w:rsidR="0094453D" w:rsidRDefault="0094453D" w:rsidP="001209C1">
      <w:pPr>
        <w:spacing w:before="31" w:after="31"/>
        <w:ind w:firstLineChars="0" w:firstLine="0"/>
      </w:pP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w:t>
      </w:r>
      <w:r w:rsidR="00380E82" w:rsidRPr="0009433E">
        <w:rPr>
          <w:rFonts w:hint="eastAsia"/>
          <w:b/>
          <w:bCs/>
        </w:rPr>
        <w:t>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rPr>
          <w:rFonts w:hint="eastAsia"/>
        </w:rPr>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w:t>
      </w:r>
      <w:r w:rsidR="005D5BFD">
        <w:rPr>
          <w:rFonts w:hint="eastAsia"/>
        </w:rPr>
        <w:t>是</w:t>
      </w:r>
      <w:r w:rsidR="005D5BFD">
        <w:rPr>
          <w:rFonts w:hint="eastAsia"/>
        </w:rPr>
        <w:t>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D2394A2" w:rsidR="00231B96" w:rsidRPr="00F5046A" w:rsidRDefault="00231B96" w:rsidP="00231B96">
      <w:pPr>
        <w:spacing w:before="31" w:after="31"/>
        <w:ind w:firstLine="480"/>
        <w:rPr>
          <w:rFonts w:hint="eastAsia"/>
        </w:rPr>
      </w:pPr>
      <w:r>
        <w:rPr>
          <w:rFonts w:hint="eastAsia"/>
        </w:rPr>
        <w:t>使用镶嵌阶段有几个优点。曲面描述通常比提供相应的三角形本身更紧凑。除了节省内存之外，这个特性还可以防止</w:t>
      </w:r>
      <w:r>
        <w:rPr>
          <w:rFonts w:hint="eastAsia"/>
        </w:rPr>
        <w:t>CPU</w:t>
      </w:r>
      <w:r>
        <w:rPr>
          <w:rFonts w:hint="eastAsia"/>
        </w:rPr>
        <w:t>和</w:t>
      </w:r>
      <w:r>
        <w:rPr>
          <w:rFonts w:hint="eastAsia"/>
        </w:rPr>
        <w:t>GPU</w:t>
      </w:r>
      <w:r>
        <w:rPr>
          <w:rFonts w:hint="eastAsia"/>
        </w:rPr>
        <w:t>之间的总线成为动画角色或每帧形状都在变化的对象的瓶颈。通过为给定的视图生成适当数量的三角形，可以有效地渲染曲面。例如，如果一个球远离相机，只需要几个三角形</w:t>
      </w:r>
      <w:r w:rsidR="002D0021">
        <w:rPr>
          <w:rFonts w:hint="eastAsia"/>
        </w:rPr>
        <w:t>。</w:t>
      </w:r>
      <w:r w:rsidR="002D0021" w:rsidRPr="002D0021">
        <w:rPr>
          <w:rFonts w:hint="eastAsia"/>
        </w:rPr>
        <w:t>近距离看，成千上万的三角形可能是最好的代表。这种控制细节级别的能力也允许应用程序控制其性能，例如，在较弱的</w:t>
      </w:r>
      <w:proofErr w:type="spellStart"/>
      <w:r w:rsidR="002D0021" w:rsidRPr="002D0021">
        <w:rPr>
          <w:rFonts w:hint="eastAsia"/>
        </w:rPr>
        <w:t>gpu</w:t>
      </w:r>
      <w:proofErr w:type="spellEnd"/>
      <w:r w:rsidR="002D0021" w:rsidRPr="002D0021">
        <w:rPr>
          <w:rFonts w:hint="eastAsia"/>
        </w:rPr>
        <w:t>上使用较低质量的网格以保持帧率。通常由平面表示的模型可以转换为三角形的精细网格，然后按需要进行扭曲</w:t>
      </w:r>
      <w:r w:rsidR="002D0021" w:rsidRPr="002D0021">
        <w:rPr>
          <w:rFonts w:hint="eastAsia"/>
        </w:rPr>
        <w:t>[1493]</w:t>
      </w:r>
      <w:r w:rsidR="002D0021" w:rsidRPr="002D0021">
        <w:rPr>
          <w:rFonts w:hint="eastAsia"/>
        </w:rPr>
        <w:t>，或者可以进行镶嵌，以减少进行昂贵的阴影计算的频率</w:t>
      </w:r>
      <w:r w:rsidR="002D0021" w:rsidRPr="002D0021">
        <w:rPr>
          <w:rFonts w:hint="eastAsia"/>
        </w:rPr>
        <w:t>[225]</w:t>
      </w:r>
      <w:r w:rsidR="002D0021" w:rsidRPr="002D0021">
        <w:rPr>
          <w:rFonts w:hint="eastAsia"/>
        </w:rPr>
        <w:t>。</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8" w:name="OLE_LINK18"/>
      <w:proofErr w:type="gramEnd"/>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5">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α(k, i)&gt;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1">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9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3">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4">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5">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6">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8">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9">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proofErr w:type="spellStart"/>
      <w:r w:rsidR="001F4936">
        <w:rPr>
          <w:rFonts w:hint="eastAsia"/>
        </w:rPr>
        <w:t>oc</w:t>
      </w:r>
      <w:r w:rsidR="001F4936" w:rsidRPr="001F4936">
        <w:t>cluders</w:t>
      </w:r>
      <w:bookmarkEnd w:id="10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8">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3">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4">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0">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3">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4">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9">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6">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0">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2">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8">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0">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1">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2">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3">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6">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7">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8">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9">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0">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62">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3">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4">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5">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6">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8">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9">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1">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2">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6"/>
      <w:headerReference w:type="default" r:id="rId197"/>
      <w:footerReference w:type="even" r:id="rId198"/>
      <w:footerReference w:type="default" r:id="rId199"/>
      <w:headerReference w:type="first" r:id="rId200"/>
      <w:footerReference w:type="first" r:id="rId2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46A13" w14:textId="77777777" w:rsidR="002B37D6" w:rsidRDefault="002B37D6" w:rsidP="009A275D">
      <w:pPr>
        <w:spacing w:before="24" w:after="24" w:line="240" w:lineRule="auto"/>
        <w:ind w:firstLine="480"/>
      </w:pPr>
      <w:r>
        <w:separator/>
      </w:r>
    </w:p>
  </w:endnote>
  <w:endnote w:type="continuationSeparator" w:id="0">
    <w:p w14:paraId="3A804DBC" w14:textId="77777777" w:rsidR="002B37D6" w:rsidRDefault="002B37D6"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2C227" w14:textId="77777777" w:rsidR="002B37D6" w:rsidRDefault="002B37D6" w:rsidP="009A275D">
      <w:pPr>
        <w:spacing w:before="24" w:after="24" w:line="240" w:lineRule="auto"/>
        <w:ind w:firstLine="480"/>
      </w:pPr>
      <w:r>
        <w:separator/>
      </w:r>
    </w:p>
  </w:footnote>
  <w:footnote w:type="continuationSeparator" w:id="0">
    <w:p w14:paraId="59DA98D8" w14:textId="77777777" w:rsidR="002B37D6" w:rsidRDefault="002B37D6"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301085155">
    <w:abstractNumId w:val="5"/>
  </w:num>
  <w:num w:numId="2" w16cid:durableId="2114744876">
    <w:abstractNumId w:val="1"/>
  </w:num>
  <w:num w:numId="3" w16cid:durableId="1905674535">
    <w:abstractNumId w:val="3"/>
  </w:num>
  <w:num w:numId="4" w16cid:durableId="1014559">
    <w:abstractNumId w:val="7"/>
  </w:num>
  <w:num w:numId="5" w16cid:durableId="1027413903">
    <w:abstractNumId w:val="5"/>
  </w:num>
  <w:num w:numId="6" w16cid:durableId="1577742035">
    <w:abstractNumId w:val="5"/>
  </w:num>
  <w:num w:numId="7" w16cid:durableId="1461722768">
    <w:abstractNumId w:val="5"/>
  </w:num>
  <w:num w:numId="8" w16cid:durableId="816578941">
    <w:abstractNumId w:val="5"/>
  </w:num>
  <w:num w:numId="9" w16cid:durableId="1766685631">
    <w:abstractNumId w:val="2"/>
  </w:num>
  <w:num w:numId="10" w16cid:durableId="1179201533">
    <w:abstractNumId w:val="6"/>
  </w:num>
  <w:num w:numId="11" w16cid:durableId="1547377603">
    <w:abstractNumId w:val="0"/>
  </w:num>
  <w:num w:numId="12" w16cid:durableId="303386775">
    <w:abstractNumId w:val="8"/>
  </w:num>
  <w:num w:numId="13" w16cid:durableId="45644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E5D"/>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36C"/>
    <w:rsid w:val="0004040E"/>
    <w:rsid w:val="000406D4"/>
    <w:rsid w:val="000407C6"/>
    <w:rsid w:val="000408ED"/>
    <w:rsid w:val="000408F8"/>
    <w:rsid w:val="00040971"/>
    <w:rsid w:val="00040B25"/>
    <w:rsid w:val="00040CC4"/>
    <w:rsid w:val="00040E91"/>
    <w:rsid w:val="00040F5D"/>
    <w:rsid w:val="00041117"/>
    <w:rsid w:val="00041187"/>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33E"/>
    <w:rsid w:val="0009465A"/>
    <w:rsid w:val="000948E2"/>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5B"/>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873"/>
    <w:rsid w:val="000B2BCC"/>
    <w:rsid w:val="000B2DFB"/>
    <w:rsid w:val="000B302B"/>
    <w:rsid w:val="000B3039"/>
    <w:rsid w:val="000B3069"/>
    <w:rsid w:val="000B331F"/>
    <w:rsid w:val="000B3374"/>
    <w:rsid w:val="000B339C"/>
    <w:rsid w:val="000B341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BF9"/>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502"/>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00"/>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3D9"/>
    <w:rsid w:val="00182628"/>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ACD"/>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109E"/>
    <w:rsid w:val="00241329"/>
    <w:rsid w:val="00241561"/>
    <w:rsid w:val="00241572"/>
    <w:rsid w:val="002415B5"/>
    <w:rsid w:val="002416DF"/>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5"/>
    <w:rsid w:val="00255BEE"/>
    <w:rsid w:val="00255E74"/>
    <w:rsid w:val="00255ECE"/>
    <w:rsid w:val="00255F14"/>
    <w:rsid w:val="00256040"/>
    <w:rsid w:val="0025654A"/>
    <w:rsid w:val="00256C4E"/>
    <w:rsid w:val="00256CD7"/>
    <w:rsid w:val="00256ED6"/>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DB6"/>
    <w:rsid w:val="002D4E59"/>
    <w:rsid w:val="002D4F23"/>
    <w:rsid w:val="002D5018"/>
    <w:rsid w:val="002D52CF"/>
    <w:rsid w:val="002D53B8"/>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0B"/>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75"/>
    <w:rsid w:val="00322996"/>
    <w:rsid w:val="00322E1E"/>
    <w:rsid w:val="00322F11"/>
    <w:rsid w:val="00322F30"/>
    <w:rsid w:val="00322F6C"/>
    <w:rsid w:val="0032339A"/>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1F9"/>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4F91"/>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0"/>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B6A"/>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38"/>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6D9"/>
    <w:rsid w:val="00415757"/>
    <w:rsid w:val="0041586B"/>
    <w:rsid w:val="0041595A"/>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996"/>
    <w:rsid w:val="004709ED"/>
    <w:rsid w:val="00470C40"/>
    <w:rsid w:val="00470CEB"/>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4F32"/>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CD"/>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4"/>
    <w:rsid w:val="00526CDB"/>
    <w:rsid w:val="00526D65"/>
    <w:rsid w:val="00526DE6"/>
    <w:rsid w:val="00526F4A"/>
    <w:rsid w:val="00527009"/>
    <w:rsid w:val="00527191"/>
    <w:rsid w:val="005276D4"/>
    <w:rsid w:val="0052777F"/>
    <w:rsid w:val="005277C7"/>
    <w:rsid w:val="00527A04"/>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389"/>
    <w:rsid w:val="005728E0"/>
    <w:rsid w:val="005729BB"/>
    <w:rsid w:val="00572B88"/>
    <w:rsid w:val="00572B9C"/>
    <w:rsid w:val="00572D2E"/>
    <w:rsid w:val="00572D5D"/>
    <w:rsid w:val="00572FDA"/>
    <w:rsid w:val="00573336"/>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137"/>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5A"/>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4B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12"/>
    <w:rsid w:val="00600D67"/>
    <w:rsid w:val="00600E0E"/>
    <w:rsid w:val="00600ED3"/>
    <w:rsid w:val="006010E8"/>
    <w:rsid w:val="00601138"/>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EA3"/>
    <w:rsid w:val="00654057"/>
    <w:rsid w:val="006541F1"/>
    <w:rsid w:val="0065442B"/>
    <w:rsid w:val="00654487"/>
    <w:rsid w:val="0065456A"/>
    <w:rsid w:val="00654580"/>
    <w:rsid w:val="00654691"/>
    <w:rsid w:val="00654952"/>
    <w:rsid w:val="00654BD9"/>
    <w:rsid w:val="00654DB7"/>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40"/>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4C92"/>
    <w:rsid w:val="00694FDF"/>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383"/>
    <w:rsid w:val="006B34A3"/>
    <w:rsid w:val="006B3503"/>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11F"/>
    <w:rsid w:val="006E3135"/>
    <w:rsid w:val="006E3159"/>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EEC"/>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6"/>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5ED"/>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2D"/>
    <w:rsid w:val="00795030"/>
    <w:rsid w:val="00795037"/>
    <w:rsid w:val="0079507F"/>
    <w:rsid w:val="00795130"/>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75"/>
    <w:rsid w:val="007B03A9"/>
    <w:rsid w:val="007B03AC"/>
    <w:rsid w:val="007B04FD"/>
    <w:rsid w:val="007B05D9"/>
    <w:rsid w:val="007B07B3"/>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2B8"/>
    <w:rsid w:val="00810424"/>
    <w:rsid w:val="00810443"/>
    <w:rsid w:val="00810497"/>
    <w:rsid w:val="00810727"/>
    <w:rsid w:val="008108CE"/>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0EBD"/>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3A03"/>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CDC"/>
    <w:rsid w:val="00893EE0"/>
    <w:rsid w:val="00894015"/>
    <w:rsid w:val="008941AA"/>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0DF"/>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2CF6"/>
    <w:rsid w:val="008C2D76"/>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88"/>
    <w:rsid w:val="008D66D3"/>
    <w:rsid w:val="008D66DA"/>
    <w:rsid w:val="008D671B"/>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81"/>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7C"/>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700D"/>
    <w:rsid w:val="009671AD"/>
    <w:rsid w:val="009671DD"/>
    <w:rsid w:val="009673D2"/>
    <w:rsid w:val="00967461"/>
    <w:rsid w:val="0096749A"/>
    <w:rsid w:val="00967525"/>
    <w:rsid w:val="00967529"/>
    <w:rsid w:val="0096758A"/>
    <w:rsid w:val="00967759"/>
    <w:rsid w:val="00967777"/>
    <w:rsid w:val="0096780D"/>
    <w:rsid w:val="0096792C"/>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DAE"/>
    <w:rsid w:val="009C5263"/>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2A5"/>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583"/>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D2C"/>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C7E"/>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EA"/>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0A"/>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3CF"/>
    <w:rsid w:val="00B27517"/>
    <w:rsid w:val="00B2758D"/>
    <w:rsid w:val="00B275A9"/>
    <w:rsid w:val="00B27623"/>
    <w:rsid w:val="00B277F7"/>
    <w:rsid w:val="00B2780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5BA"/>
    <w:rsid w:val="00B556D6"/>
    <w:rsid w:val="00B55716"/>
    <w:rsid w:val="00B5578F"/>
    <w:rsid w:val="00B55816"/>
    <w:rsid w:val="00B558AE"/>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C58"/>
    <w:rsid w:val="00BC4D1E"/>
    <w:rsid w:val="00BC4F43"/>
    <w:rsid w:val="00BC4FEB"/>
    <w:rsid w:val="00BC5193"/>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15D"/>
    <w:rsid w:val="00BC623D"/>
    <w:rsid w:val="00BC62EC"/>
    <w:rsid w:val="00BC642E"/>
    <w:rsid w:val="00BC67A6"/>
    <w:rsid w:val="00BC67AC"/>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453"/>
    <w:rsid w:val="00BD74B7"/>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2F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3C45"/>
    <w:rsid w:val="00C34006"/>
    <w:rsid w:val="00C3408F"/>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A69"/>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47BC1"/>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A1C"/>
    <w:rsid w:val="00C52B78"/>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F0"/>
    <w:rsid w:val="00C62D58"/>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7C9"/>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44D"/>
    <w:rsid w:val="00CD48C0"/>
    <w:rsid w:val="00CD4A87"/>
    <w:rsid w:val="00CD4ADC"/>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EDF"/>
    <w:rsid w:val="00CE6F7F"/>
    <w:rsid w:val="00CE705F"/>
    <w:rsid w:val="00CE7097"/>
    <w:rsid w:val="00CE72A2"/>
    <w:rsid w:val="00CE7366"/>
    <w:rsid w:val="00CE74C5"/>
    <w:rsid w:val="00CE755B"/>
    <w:rsid w:val="00CE7710"/>
    <w:rsid w:val="00CE7C51"/>
    <w:rsid w:val="00CE7D1A"/>
    <w:rsid w:val="00CE7FAC"/>
    <w:rsid w:val="00CF00AE"/>
    <w:rsid w:val="00CF01BA"/>
    <w:rsid w:val="00CF03C4"/>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40E"/>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B30"/>
    <w:rsid w:val="00D25C28"/>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AE"/>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20"/>
    <w:rsid w:val="00D7709A"/>
    <w:rsid w:val="00D770FB"/>
    <w:rsid w:val="00D77130"/>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5E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B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5B"/>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A8"/>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7D"/>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98"/>
    <w:rsid w:val="00E628B8"/>
    <w:rsid w:val="00E629C7"/>
    <w:rsid w:val="00E63202"/>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3C2"/>
    <w:rsid w:val="00E86454"/>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1ED"/>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BE"/>
    <w:rsid w:val="00ED7D73"/>
    <w:rsid w:val="00ED7DCE"/>
    <w:rsid w:val="00EE03E1"/>
    <w:rsid w:val="00EE049C"/>
    <w:rsid w:val="00EE04DB"/>
    <w:rsid w:val="00EE052B"/>
    <w:rsid w:val="00EE0874"/>
    <w:rsid w:val="00EE091C"/>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4EB"/>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691"/>
    <w:rsid w:val="00F107B4"/>
    <w:rsid w:val="00F107E9"/>
    <w:rsid w:val="00F1089F"/>
    <w:rsid w:val="00F108A2"/>
    <w:rsid w:val="00F10D97"/>
    <w:rsid w:val="00F10E64"/>
    <w:rsid w:val="00F10E76"/>
    <w:rsid w:val="00F10FFC"/>
    <w:rsid w:val="00F111A8"/>
    <w:rsid w:val="00F11277"/>
    <w:rsid w:val="00F11431"/>
    <w:rsid w:val="00F1145B"/>
    <w:rsid w:val="00F11460"/>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46A"/>
    <w:rsid w:val="00F50562"/>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196" Type="http://schemas.openxmlformats.org/officeDocument/2006/relationships/header" Target="header1.xml"/><Relationship Id="rId200"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header" Target="header2.xml"/><Relationship Id="rId201"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oter" Target="footer1.xml"/><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36685</TotalTime>
  <Pages>276</Pages>
  <Words>33214</Words>
  <Characters>189326</Characters>
  <Application>Microsoft Office Word</Application>
  <DocSecurity>0</DocSecurity>
  <Lines>1577</Lines>
  <Paragraphs>444</Paragraphs>
  <ScaleCrop>false</ScaleCrop>
  <Company/>
  <LinksUpToDate>false</LinksUpToDate>
  <CharactersWithSpaces>222096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21040</cp:revision>
  <dcterms:created xsi:type="dcterms:W3CDTF">2022-09-07T09:08:00Z</dcterms:created>
  <dcterms:modified xsi:type="dcterms:W3CDTF">2022-11-24T07:15:00Z</dcterms:modified>
</cp:coreProperties>
</file>